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7B34" w14:textId="51F26F8D" w:rsidR="000D37BB" w:rsidRPr="000D37BB" w:rsidRDefault="000D37BB" w:rsidP="000D37BB">
      <w:pPr>
        <w:jc w:val="center"/>
        <w:rPr>
          <w:rFonts w:cstheme="minorHAnsi"/>
          <w:sz w:val="22"/>
          <w:szCs w:val="22"/>
        </w:rPr>
      </w:pPr>
      <w:r w:rsidRPr="000D37BB">
        <w:rPr>
          <w:rFonts w:cstheme="minorHAnsi"/>
          <w:sz w:val="22"/>
          <w:szCs w:val="22"/>
        </w:rPr>
        <w:t>Sustainability Charter Committee Minutes</w:t>
      </w:r>
    </w:p>
    <w:p w14:paraId="4AD94A97" w14:textId="5D5B8C07" w:rsidR="000D37BB" w:rsidRPr="000D37BB" w:rsidRDefault="000D37BB" w:rsidP="000D37BB">
      <w:pPr>
        <w:jc w:val="center"/>
        <w:rPr>
          <w:rFonts w:cstheme="minorHAnsi"/>
          <w:sz w:val="22"/>
          <w:szCs w:val="22"/>
        </w:rPr>
      </w:pPr>
      <w:r w:rsidRPr="000D37BB">
        <w:rPr>
          <w:rFonts w:cstheme="minorHAnsi"/>
          <w:sz w:val="22"/>
          <w:szCs w:val="22"/>
        </w:rPr>
        <w:t>Wednesday, Ap</w:t>
      </w:r>
      <w:r w:rsidR="006D2EC0">
        <w:rPr>
          <w:rFonts w:cstheme="minorHAnsi"/>
          <w:sz w:val="22"/>
          <w:szCs w:val="22"/>
        </w:rPr>
        <w:t>r</w:t>
      </w:r>
      <w:r w:rsidRPr="000D37BB">
        <w:rPr>
          <w:rFonts w:cstheme="minorHAnsi"/>
          <w:sz w:val="22"/>
          <w:szCs w:val="22"/>
        </w:rPr>
        <w:t>il 8</w:t>
      </w:r>
      <w:r w:rsidR="006D2EC0">
        <w:rPr>
          <w:rFonts w:cstheme="minorHAnsi"/>
          <w:sz w:val="22"/>
          <w:szCs w:val="22"/>
        </w:rPr>
        <w:t xml:space="preserve"> </w:t>
      </w:r>
      <w:r w:rsidRPr="000D37BB">
        <w:rPr>
          <w:rFonts w:cstheme="minorHAnsi"/>
          <w:sz w:val="22"/>
          <w:szCs w:val="22"/>
        </w:rPr>
        <w:t>2020 @ 11:00 AM - 12:30 PM via Zoom</w:t>
      </w:r>
    </w:p>
    <w:p w14:paraId="35392758" w14:textId="5AA776A0" w:rsidR="00D720FB" w:rsidRPr="00D720FB" w:rsidRDefault="000D37BB" w:rsidP="000D37BB">
      <w:pPr>
        <w:rPr>
          <w:rFonts w:cstheme="minorHAnsi"/>
          <w:sz w:val="22"/>
          <w:szCs w:val="22"/>
        </w:rPr>
      </w:pPr>
      <w:bookmarkStart w:id="0" w:name="_Hlk18918574"/>
      <w:r w:rsidRPr="000D37BB">
        <w:rPr>
          <w:rFonts w:cstheme="minorHAnsi"/>
          <w:sz w:val="22"/>
          <w:szCs w:val="22"/>
        </w:rPr>
        <w:br/>
      </w:r>
      <w:r w:rsidRPr="00D720FB">
        <w:rPr>
          <w:rFonts w:cstheme="minorHAnsi"/>
          <w:b/>
          <w:bCs/>
          <w:sz w:val="22"/>
          <w:szCs w:val="22"/>
        </w:rPr>
        <w:t>Present:</w:t>
      </w:r>
      <w:r w:rsidRPr="00D720FB">
        <w:rPr>
          <w:rFonts w:cstheme="minorHAnsi"/>
          <w:sz w:val="22"/>
          <w:szCs w:val="22"/>
        </w:rPr>
        <w:t xml:space="preserve"> Matthieu Biger, Michelle Fravel, Erin Irish, Laurie Ponto, Emily Manders, Melissa Meisterheim, Megan Lindmark</w:t>
      </w:r>
    </w:p>
    <w:p w14:paraId="6CA7254C" w14:textId="647910AE" w:rsidR="00D720FB" w:rsidRPr="00D720FB" w:rsidRDefault="00D720FB" w:rsidP="00D720FB">
      <w:pPr>
        <w:rPr>
          <w:rFonts w:ascii="Calibri" w:hAnsi="Calibri" w:cs="Calibri"/>
          <w:sz w:val="22"/>
          <w:szCs w:val="22"/>
        </w:rPr>
      </w:pPr>
      <w:r w:rsidRPr="00D720FB">
        <w:rPr>
          <w:rFonts w:cstheme="minorHAnsi"/>
          <w:b/>
          <w:bCs/>
          <w:sz w:val="22"/>
          <w:szCs w:val="22"/>
        </w:rPr>
        <w:t>Absent</w:t>
      </w:r>
      <w:r w:rsidRPr="00D720FB">
        <w:rPr>
          <w:rFonts w:ascii="Calibri" w:hAnsi="Calibri" w:cs="Calibri"/>
          <w:sz w:val="22"/>
          <w:szCs w:val="22"/>
        </w:rPr>
        <w:t>:</w:t>
      </w:r>
      <w:r w:rsidRPr="00D720FB">
        <w:rPr>
          <w:rFonts w:ascii="Calibri" w:hAnsi="Calibri" w:cs="Calibri"/>
          <w:sz w:val="22"/>
          <w:szCs w:val="22"/>
        </w:rPr>
        <w:t xml:space="preserve"> </w:t>
      </w:r>
      <w:r w:rsidRPr="00D720FB">
        <w:rPr>
          <w:rFonts w:ascii="Calibri" w:hAnsi="Calibri" w:cs="Calibri"/>
          <w:sz w:val="22"/>
          <w:szCs w:val="22"/>
        </w:rPr>
        <w:t>Isabella</w:t>
      </w:r>
      <w:r w:rsidRPr="00D720FB">
        <w:rPr>
          <w:rFonts w:ascii="Calibri" w:hAnsi="Calibri" w:cs="Calibri"/>
          <w:sz w:val="22"/>
          <w:szCs w:val="22"/>
        </w:rPr>
        <w:t xml:space="preserve"> </w:t>
      </w:r>
      <w:r w:rsidRPr="00D720FB">
        <w:rPr>
          <w:rFonts w:ascii="Calibri" w:hAnsi="Calibri" w:cs="Calibri"/>
          <w:sz w:val="22"/>
          <w:szCs w:val="22"/>
        </w:rPr>
        <w:t>Blackman</w:t>
      </w:r>
      <w:r w:rsidRPr="00D720FB">
        <w:rPr>
          <w:rFonts w:ascii="Calibri" w:hAnsi="Calibri" w:cs="Calibri"/>
          <w:sz w:val="22"/>
          <w:szCs w:val="22"/>
        </w:rPr>
        <w:t>,</w:t>
      </w:r>
      <w:r w:rsidRPr="00D720FB">
        <w:rPr>
          <w:rFonts w:ascii="Calibri" w:hAnsi="Calibri" w:cs="Calibri"/>
          <w:sz w:val="22"/>
          <w:szCs w:val="22"/>
        </w:rPr>
        <w:t xml:space="preserve"> Jenna Hammerich</w:t>
      </w:r>
      <w:r w:rsidRPr="00D720FB">
        <w:rPr>
          <w:rFonts w:ascii="Calibri" w:hAnsi="Calibri" w:cs="Calibri"/>
          <w:sz w:val="22"/>
          <w:szCs w:val="22"/>
        </w:rPr>
        <w:t xml:space="preserve">, Heather Sander, </w:t>
      </w:r>
      <w:r w:rsidRPr="00D720FB">
        <w:rPr>
          <w:rFonts w:ascii="Calibri" w:hAnsi="Calibri" w:cs="Calibri"/>
          <w:sz w:val="22"/>
          <w:szCs w:val="22"/>
        </w:rPr>
        <w:t>Samuel Schauer</w:t>
      </w:r>
    </w:p>
    <w:p w14:paraId="022CD337" w14:textId="203D5FCD" w:rsidR="00D720FB" w:rsidRPr="00D720FB" w:rsidRDefault="00D720FB" w:rsidP="00D720FB">
      <w:pPr>
        <w:rPr>
          <w:rFonts w:cstheme="minorHAnsi"/>
          <w:sz w:val="22"/>
          <w:szCs w:val="22"/>
        </w:rPr>
      </w:pPr>
      <w:r w:rsidRPr="00D720FB">
        <w:rPr>
          <w:rFonts w:cstheme="minorHAnsi"/>
          <w:b/>
          <w:bCs/>
          <w:sz w:val="22"/>
          <w:szCs w:val="22"/>
        </w:rPr>
        <w:t>Ex Officio:</w:t>
      </w:r>
      <w:r w:rsidRPr="00D720FB">
        <w:rPr>
          <w:rFonts w:cstheme="minorHAnsi"/>
          <w:sz w:val="22"/>
          <w:szCs w:val="22"/>
        </w:rPr>
        <w:t xml:space="preserve"> </w:t>
      </w:r>
      <w:r w:rsidRPr="00D720FB">
        <w:rPr>
          <w:rFonts w:cstheme="minorHAnsi"/>
          <w:sz w:val="22"/>
          <w:szCs w:val="22"/>
        </w:rPr>
        <w:t>Richard Hichwa</w:t>
      </w:r>
      <w:r w:rsidRPr="00D720FB">
        <w:rPr>
          <w:rFonts w:cstheme="minorHAnsi"/>
          <w:sz w:val="22"/>
          <w:szCs w:val="22"/>
        </w:rPr>
        <w:t xml:space="preserve">, </w:t>
      </w:r>
      <w:r w:rsidRPr="00D720FB">
        <w:rPr>
          <w:rFonts w:cstheme="minorHAnsi"/>
          <w:sz w:val="22"/>
          <w:szCs w:val="22"/>
        </w:rPr>
        <w:t>Glen Rogers</w:t>
      </w:r>
    </w:p>
    <w:p w14:paraId="6D91025A" w14:textId="25570B90" w:rsidR="00D720FB" w:rsidRPr="00D720FB" w:rsidRDefault="00D720FB" w:rsidP="00D720FB">
      <w:pPr>
        <w:rPr>
          <w:rFonts w:cstheme="minorHAnsi"/>
          <w:sz w:val="22"/>
          <w:szCs w:val="22"/>
        </w:rPr>
      </w:pPr>
      <w:r w:rsidRPr="00D720FB">
        <w:rPr>
          <w:rFonts w:cstheme="minorHAnsi"/>
          <w:b/>
          <w:bCs/>
          <w:sz w:val="22"/>
          <w:szCs w:val="22"/>
        </w:rPr>
        <w:t>Liaisons:</w:t>
      </w:r>
      <w:r w:rsidRPr="00D720FB">
        <w:rPr>
          <w:rFonts w:cstheme="minorHAnsi"/>
          <w:sz w:val="22"/>
          <w:szCs w:val="22"/>
        </w:rPr>
        <w:t xml:space="preserve"> </w:t>
      </w:r>
      <w:r w:rsidRPr="00D720FB">
        <w:rPr>
          <w:rFonts w:cstheme="minorHAnsi"/>
          <w:sz w:val="22"/>
          <w:szCs w:val="22"/>
        </w:rPr>
        <w:t>Stratis Giannakouros</w:t>
      </w:r>
      <w:r w:rsidRPr="00D720FB">
        <w:rPr>
          <w:rFonts w:cstheme="minorHAnsi"/>
          <w:sz w:val="22"/>
          <w:szCs w:val="22"/>
        </w:rPr>
        <w:t xml:space="preserve"> (OSE)</w:t>
      </w:r>
    </w:p>
    <w:p w14:paraId="275ED872" w14:textId="12BD6486" w:rsidR="00D720FB" w:rsidRPr="00D720FB" w:rsidRDefault="00D720FB" w:rsidP="00D720FB">
      <w:pPr>
        <w:rPr>
          <w:rFonts w:cstheme="minorHAnsi"/>
          <w:sz w:val="22"/>
          <w:szCs w:val="22"/>
        </w:rPr>
      </w:pPr>
      <w:r w:rsidRPr="00D720FB">
        <w:rPr>
          <w:rFonts w:cstheme="minorHAnsi"/>
          <w:b/>
          <w:bCs/>
          <w:sz w:val="22"/>
          <w:szCs w:val="22"/>
        </w:rPr>
        <w:t>Staff:</w:t>
      </w:r>
      <w:r w:rsidRPr="00D720FB">
        <w:rPr>
          <w:rFonts w:cstheme="minorHAnsi"/>
          <w:sz w:val="22"/>
          <w:szCs w:val="22"/>
        </w:rPr>
        <w:t xml:space="preserve"> </w:t>
      </w:r>
      <w:r w:rsidRPr="00D720FB">
        <w:rPr>
          <w:rFonts w:cstheme="minorHAnsi"/>
          <w:sz w:val="22"/>
          <w:szCs w:val="22"/>
        </w:rPr>
        <w:t>Blake Rupe</w:t>
      </w:r>
      <w:r w:rsidRPr="00D720FB">
        <w:rPr>
          <w:rFonts w:cstheme="minorHAnsi"/>
          <w:sz w:val="22"/>
          <w:szCs w:val="22"/>
        </w:rPr>
        <w:t xml:space="preserve"> (OSE)</w:t>
      </w:r>
    </w:p>
    <w:p w14:paraId="0D0F4E63" w14:textId="46A14DF9" w:rsidR="000D37BB" w:rsidRPr="000D37BB" w:rsidRDefault="000D37BB" w:rsidP="000D37B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</w:p>
    <w:p w14:paraId="1F3EE30A" w14:textId="77777777" w:rsidR="000D37BB" w:rsidRPr="000D37BB" w:rsidRDefault="000D37BB" w:rsidP="000D37BB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0D37BB">
        <w:rPr>
          <w:rFonts w:cstheme="minorHAnsi"/>
          <w:sz w:val="22"/>
          <w:szCs w:val="22"/>
        </w:rPr>
        <w:t>Teach-In Update (Erin Irish)</w:t>
      </w:r>
    </w:p>
    <w:p w14:paraId="4A98BD84" w14:textId="328226D8" w:rsidR="000D37BB" w:rsidRPr="000D37BB" w:rsidRDefault="000D37BB" w:rsidP="000D37BB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Events cancelled due to COVID-19</w:t>
      </w:r>
      <w:r w:rsidR="006D2EC0">
        <w:rPr>
          <w:rFonts w:cstheme="minorHAnsi"/>
          <w:sz w:val="22"/>
          <w:szCs w:val="22"/>
        </w:rPr>
        <w:t>; the U</w:t>
      </w:r>
      <w:r>
        <w:rPr>
          <w:rFonts w:cstheme="minorHAnsi"/>
          <w:sz w:val="22"/>
          <w:szCs w:val="22"/>
        </w:rPr>
        <w:t>niversity has a</w:t>
      </w:r>
      <w:r w:rsidRPr="000D37BB">
        <w:rPr>
          <w:rFonts w:cstheme="minorHAnsi"/>
          <w:sz w:val="22"/>
          <w:szCs w:val="22"/>
        </w:rPr>
        <w:t xml:space="preserve">dvised </w:t>
      </w:r>
      <w:r>
        <w:rPr>
          <w:rFonts w:cstheme="minorHAnsi"/>
          <w:sz w:val="22"/>
          <w:szCs w:val="22"/>
        </w:rPr>
        <w:t>to</w:t>
      </w:r>
      <w:r w:rsidRPr="000D37BB">
        <w:rPr>
          <w:rFonts w:cstheme="minorHAnsi"/>
          <w:sz w:val="22"/>
          <w:szCs w:val="22"/>
        </w:rPr>
        <w:t xml:space="preserve"> return donations; response received so far suggest</w:t>
      </w:r>
      <w:r w:rsidR="006D2EC0">
        <w:rPr>
          <w:rFonts w:cstheme="minorHAnsi"/>
          <w:sz w:val="22"/>
          <w:szCs w:val="22"/>
        </w:rPr>
        <w:t>s</w:t>
      </w:r>
      <w:r w:rsidRPr="000D37BB">
        <w:rPr>
          <w:rFonts w:cstheme="minorHAnsi"/>
          <w:sz w:val="22"/>
          <w:szCs w:val="22"/>
        </w:rPr>
        <w:t xml:space="preserve"> that contributors will be happy to contribute when </w:t>
      </w:r>
      <w:r>
        <w:rPr>
          <w:rFonts w:cstheme="minorHAnsi"/>
          <w:sz w:val="22"/>
          <w:szCs w:val="22"/>
        </w:rPr>
        <w:t xml:space="preserve">the event </w:t>
      </w:r>
      <w:r w:rsidRPr="000D37BB">
        <w:rPr>
          <w:rFonts w:cstheme="minorHAnsi"/>
          <w:sz w:val="22"/>
          <w:szCs w:val="22"/>
        </w:rPr>
        <w:t>occurs in the future</w:t>
      </w:r>
      <w:r>
        <w:rPr>
          <w:rFonts w:cstheme="minorHAnsi"/>
          <w:sz w:val="22"/>
          <w:szCs w:val="22"/>
        </w:rPr>
        <w:t>. As of now, it is anticipated that this will be held Spring 2021.</w:t>
      </w:r>
    </w:p>
    <w:p w14:paraId="6B5792A9" w14:textId="461908B5" w:rsidR="000D37BB" w:rsidRPr="000D37BB" w:rsidRDefault="000D37BB" w:rsidP="000D37BB">
      <w:pPr>
        <w:numPr>
          <w:ilvl w:val="1"/>
          <w:numId w:val="1"/>
        </w:numPr>
        <w:rPr>
          <w:rFonts w:cstheme="minorHAnsi"/>
          <w:sz w:val="22"/>
          <w:szCs w:val="22"/>
        </w:rPr>
      </w:pPr>
      <w:r w:rsidRPr="000D37BB">
        <w:rPr>
          <w:rFonts w:cstheme="minorHAnsi"/>
          <w:sz w:val="22"/>
          <w:szCs w:val="22"/>
        </w:rPr>
        <w:t>In terms of speakers, only one pair of speakers were undergraduates so it is hopeful that speakers</w:t>
      </w:r>
      <w:r>
        <w:rPr>
          <w:rFonts w:cstheme="minorHAnsi"/>
          <w:sz w:val="22"/>
          <w:szCs w:val="22"/>
        </w:rPr>
        <w:t xml:space="preserve"> will not be lost. Furthermore, </w:t>
      </w:r>
      <w:r w:rsidRPr="000D37BB">
        <w:rPr>
          <w:rFonts w:cstheme="minorHAnsi"/>
          <w:sz w:val="22"/>
          <w:szCs w:val="22"/>
        </w:rPr>
        <w:t xml:space="preserve">there </w:t>
      </w:r>
      <w:r>
        <w:rPr>
          <w:rFonts w:cstheme="minorHAnsi"/>
          <w:sz w:val="22"/>
          <w:szCs w:val="22"/>
        </w:rPr>
        <w:t>was strong</w:t>
      </w:r>
      <w:r w:rsidRPr="000D37BB">
        <w:rPr>
          <w:rFonts w:cstheme="minorHAnsi"/>
          <w:sz w:val="22"/>
          <w:szCs w:val="22"/>
        </w:rPr>
        <w:t xml:space="preserve"> interest </w:t>
      </w:r>
      <w:r>
        <w:rPr>
          <w:rFonts w:cstheme="minorHAnsi"/>
          <w:sz w:val="22"/>
          <w:szCs w:val="22"/>
        </w:rPr>
        <w:t>when soliciting</w:t>
      </w:r>
      <w:r w:rsidRPr="000D37BB">
        <w:rPr>
          <w:rFonts w:cstheme="minorHAnsi"/>
          <w:sz w:val="22"/>
          <w:szCs w:val="22"/>
        </w:rPr>
        <w:t xml:space="preserve"> speakers so </w:t>
      </w:r>
      <w:r>
        <w:rPr>
          <w:rFonts w:cstheme="minorHAnsi"/>
          <w:sz w:val="22"/>
          <w:szCs w:val="22"/>
        </w:rPr>
        <w:t>finding speakers in the future should</w:t>
      </w:r>
      <w:r w:rsidRPr="000D37BB">
        <w:rPr>
          <w:rFonts w:cstheme="minorHAnsi"/>
          <w:sz w:val="22"/>
          <w:szCs w:val="22"/>
        </w:rPr>
        <w:t xml:space="preserve"> not be an issue </w:t>
      </w:r>
    </w:p>
    <w:p w14:paraId="19A25821" w14:textId="08A32D27" w:rsidR="000D37BB" w:rsidRPr="000D37BB" w:rsidRDefault="000D37BB" w:rsidP="000D37BB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Planning the 2020 even</w:t>
      </w:r>
      <w:r w:rsidR="006D2EC0">
        <w:rPr>
          <w:rFonts w:cstheme="minorHAnsi"/>
          <w:sz w:val="22"/>
          <w:szCs w:val="22"/>
        </w:rPr>
        <w:t xml:space="preserve">t </w:t>
      </w:r>
      <w:r>
        <w:rPr>
          <w:rFonts w:cstheme="minorHAnsi"/>
          <w:sz w:val="22"/>
          <w:szCs w:val="22"/>
        </w:rPr>
        <w:t>was done in just three months</w:t>
      </w:r>
      <w:r w:rsidRPr="000D37BB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with over a year to plan for an offering next year,</w:t>
      </w:r>
      <w:r w:rsidRPr="000D37BB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there is opportunity to grow the event further </w:t>
      </w:r>
      <w:r w:rsidRPr="000D37BB">
        <w:rPr>
          <w:rFonts w:cstheme="minorHAnsi"/>
          <w:sz w:val="22"/>
          <w:szCs w:val="22"/>
        </w:rPr>
        <w:t xml:space="preserve"> </w:t>
      </w:r>
    </w:p>
    <w:p w14:paraId="041BB1D9" w14:textId="716DE8C9" w:rsidR="000D37BB" w:rsidRPr="000D37BB" w:rsidRDefault="000D37BB" w:rsidP="000D37BB">
      <w:pPr>
        <w:numPr>
          <w:ilvl w:val="1"/>
          <w:numId w:val="1"/>
        </w:numPr>
        <w:rPr>
          <w:rFonts w:cstheme="minorHAnsi"/>
          <w:sz w:val="22"/>
          <w:szCs w:val="22"/>
        </w:rPr>
      </w:pPr>
      <w:r w:rsidRPr="000D37BB">
        <w:rPr>
          <w:rFonts w:cstheme="minorHAnsi"/>
          <w:sz w:val="22"/>
          <w:szCs w:val="22"/>
        </w:rPr>
        <w:t xml:space="preserve">A formal thank you and congratulations </w:t>
      </w:r>
      <w:r>
        <w:rPr>
          <w:rFonts w:cstheme="minorHAnsi"/>
          <w:sz w:val="22"/>
          <w:szCs w:val="22"/>
        </w:rPr>
        <w:t xml:space="preserve">extended </w:t>
      </w:r>
      <w:r w:rsidRPr="000D37BB">
        <w:rPr>
          <w:rFonts w:cstheme="minorHAnsi"/>
          <w:sz w:val="22"/>
          <w:szCs w:val="22"/>
        </w:rPr>
        <w:t xml:space="preserve">to Erin </w:t>
      </w:r>
      <w:r>
        <w:rPr>
          <w:rFonts w:cstheme="minorHAnsi"/>
          <w:sz w:val="22"/>
          <w:szCs w:val="22"/>
        </w:rPr>
        <w:t>Irish f</w:t>
      </w:r>
      <w:r w:rsidRPr="000D37BB">
        <w:rPr>
          <w:rFonts w:cstheme="minorHAnsi"/>
          <w:sz w:val="22"/>
          <w:szCs w:val="22"/>
        </w:rPr>
        <w:t xml:space="preserve">or what she was able to accomplish </w:t>
      </w:r>
      <w:r w:rsidR="006D2EC0">
        <w:rPr>
          <w:rFonts w:cstheme="minorHAnsi"/>
          <w:sz w:val="22"/>
          <w:szCs w:val="22"/>
        </w:rPr>
        <w:t xml:space="preserve">in creating this event </w:t>
      </w:r>
      <w:r w:rsidRPr="000D37BB">
        <w:rPr>
          <w:rFonts w:cstheme="minorHAnsi"/>
          <w:sz w:val="22"/>
          <w:szCs w:val="22"/>
        </w:rPr>
        <w:t xml:space="preserve">in terms of funding and networking </w:t>
      </w:r>
    </w:p>
    <w:p w14:paraId="35828CBA" w14:textId="667B7D10" w:rsidR="000D37BB" w:rsidRPr="000D37BB" w:rsidRDefault="000D37BB" w:rsidP="000D37BB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0D37BB">
        <w:rPr>
          <w:rFonts w:cstheme="minorHAnsi"/>
          <w:sz w:val="22"/>
          <w:szCs w:val="22"/>
        </w:rPr>
        <w:t xml:space="preserve">Sustainability </w:t>
      </w:r>
      <w:r w:rsidR="006D2EC0">
        <w:rPr>
          <w:rFonts w:cstheme="minorHAnsi"/>
          <w:sz w:val="22"/>
          <w:szCs w:val="22"/>
        </w:rPr>
        <w:t xml:space="preserve">during </w:t>
      </w:r>
      <w:r w:rsidRPr="000D37BB">
        <w:rPr>
          <w:rFonts w:cstheme="minorHAnsi"/>
          <w:sz w:val="22"/>
          <w:szCs w:val="22"/>
        </w:rPr>
        <w:t>COVID-19</w:t>
      </w:r>
      <w:r w:rsidR="006D2EC0">
        <w:rPr>
          <w:rFonts w:cstheme="minorHAnsi"/>
          <w:sz w:val="22"/>
          <w:szCs w:val="22"/>
        </w:rPr>
        <w:t xml:space="preserve"> pandemic </w:t>
      </w:r>
    </w:p>
    <w:p w14:paraId="347F9238" w14:textId="0CE3B7DE" w:rsidR="000D37BB" w:rsidRPr="000D37BB" w:rsidRDefault="006D2EC0" w:rsidP="000D37BB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</w:t>
      </w:r>
      <w:r w:rsidR="000D37BB">
        <w:rPr>
          <w:rFonts w:cstheme="minorHAnsi"/>
          <w:sz w:val="22"/>
          <w:szCs w:val="22"/>
        </w:rPr>
        <w:t xml:space="preserve">essaging on </w:t>
      </w:r>
      <w:r>
        <w:rPr>
          <w:rFonts w:cstheme="minorHAnsi"/>
          <w:sz w:val="22"/>
          <w:szCs w:val="22"/>
        </w:rPr>
        <w:t>s</w:t>
      </w:r>
      <w:r w:rsidR="000D37BB">
        <w:rPr>
          <w:rFonts w:cstheme="minorHAnsi"/>
          <w:sz w:val="22"/>
          <w:szCs w:val="22"/>
        </w:rPr>
        <w:t xml:space="preserve">ustainability </w:t>
      </w:r>
      <w:r>
        <w:rPr>
          <w:rFonts w:cstheme="minorHAnsi"/>
          <w:sz w:val="22"/>
          <w:szCs w:val="22"/>
        </w:rPr>
        <w:t>e</w:t>
      </w:r>
      <w:r w:rsidR="000D37BB">
        <w:rPr>
          <w:rFonts w:cstheme="minorHAnsi"/>
          <w:sz w:val="22"/>
          <w:szCs w:val="22"/>
        </w:rPr>
        <w:t xml:space="preserve">fforts </w:t>
      </w:r>
      <w:r>
        <w:rPr>
          <w:rFonts w:cstheme="minorHAnsi"/>
          <w:sz w:val="22"/>
          <w:szCs w:val="22"/>
        </w:rPr>
        <w:t xml:space="preserve">to be delayed </w:t>
      </w:r>
    </w:p>
    <w:p w14:paraId="1D1936BA" w14:textId="391B83B1" w:rsidR="000D37BB" w:rsidRPr="000D37BB" w:rsidRDefault="000D37BB" w:rsidP="000D37BB">
      <w:pPr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Currently, the</w:t>
      </w:r>
      <w:r w:rsidRPr="000D37BB">
        <w:rPr>
          <w:rFonts w:cstheme="minorHAnsi"/>
          <w:sz w:val="22"/>
          <w:szCs w:val="22"/>
        </w:rPr>
        <w:t xml:space="preserve"> focus </w:t>
      </w:r>
      <w:r>
        <w:rPr>
          <w:rFonts w:cstheme="minorHAnsi"/>
          <w:sz w:val="22"/>
          <w:szCs w:val="22"/>
        </w:rPr>
        <w:t xml:space="preserve">of the campus and community is </w:t>
      </w:r>
      <w:r w:rsidRPr="000D37BB">
        <w:rPr>
          <w:rFonts w:cstheme="minorHAnsi"/>
          <w:sz w:val="22"/>
          <w:szCs w:val="22"/>
        </w:rPr>
        <w:t>on supporting health</w:t>
      </w:r>
      <w:r>
        <w:rPr>
          <w:rFonts w:cstheme="minorHAnsi"/>
          <w:sz w:val="22"/>
          <w:szCs w:val="22"/>
        </w:rPr>
        <w:t>/</w:t>
      </w:r>
      <w:r w:rsidR="00C342B0">
        <w:rPr>
          <w:rFonts w:cstheme="minorHAnsi"/>
          <w:sz w:val="22"/>
          <w:szCs w:val="22"/>
        </w:rPr>
        <w:t>survival</w:t>
      </w:r>
      <w:r w:rsidRPr="000D37BB">
        <w:rPr>
          <w:rFonts w:cstheme="minorHAnsi"/>
          <w:sz w:val="22"/>
          <w:szCs w:val="22"/>
        </w:rPr>
        <w:t xml:space="preserve"> goals</w:t>
      </w:r>
    </w:p>
    <w:p w14:paraId="5A585D46" w14:textId="01756428" w:rsidR="000D37BB" w:rsidRPr="000D37BB" w:rsidRDefault="000D37BB" w:rsidP="000D37BB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‘Business-as-usual’ has been upended in all realms</w:t>
      </w:r>
      <w:r w:rsidR="006D2EC0">
        <w:rPr>
          <w:rFonts w:cstheme="minorHAnsi"/>
          <w:sz w:val="22"/>
          <w:szCs w:val="22"/>
        </w:rPr>
        <w:t xml:space="preserve">; </w:t>
      </w:r>
      <w:r>
        <w:rPr>
          <w:rFonts w:cstheme="minorHAnsi"/>
          <w:sz w:val="22"/>
          <w:szCs w:val="22"/>
        </w:rPr>
        <w:t xml:space="preserve">when timing is appropriate, highlighting sustainability benefits associated with alternate practices may be an opportunity to promote sustainability efforts </w:t>
      </w:r>
    </w:p>
    <w:p w14:paraId="0AFF2119" w14:textId="5FA9F226" w:rsidR="000D37BB" w:rsidRPr="000D37BB" w:rsidRDefault="000D37BB" w:rsidP="000D37BB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Examples include: h</w:t>
      </w:r>
      <w:r w:rsidRPr="000D37BB">
        <w:rPr>
          <w:rFonts w:cstheme="minorHAnsi"/>
          <w:sz w:val="22"/>
          <w:szCs w:val="22"/>
        </w:rPr>
        <w:t>ospitals adopting telehealth</w:t>
      </w:r>
      <w:r>
        <w:rPr>
          <w:rFonts w:cstheme="minorHAnsi"/>
          <w:sz w:val="22"/>
          <w:szCs w:val="22"/>
        </w:rPr>
        <w:t xml:space="preserve">, foot traffic increasing, changes in overall patterns of consumption </w:t>
      </w:r>
      <w:r w:rsidR="00C342B0">
        <w:rPr>
          <w:rFonts w:cstheme="minorHAnsi"/>
          <w:sz w:val="22"/>
          <w:szCs w:val="22"/>
        </w:rPr>
        <w:t xml:space="preserve">(ex. </w:t>
      </w:r>
      <w:r w:rsidR="006D2EC0">
        <w:rPr>
          <w:rFonts w:cstheme="minorHAnsi"/>
          <w:sz w:val="22"/>
          <w:szCs w:val="22"/>
        </w:rPr>
        <w:t>E</w:t>
      </w:r>
      <w:r w:rsidR="00C342B0">
        <w:rPr>
          <w:rFonts w:cstheme="minorHAnsi"/>
          <w:sz w:val="22"/>
          <w:szCs w:val="22"/>
        </w:rPr>
        <w:t>xclusive</w:t>
      </w:r>
      <w:r w:rsidR="006D2EC0">
        <w:rPr>
          <w:rFonts w:cstheme="minorHAnsi"/>
          <w:sz w:val="22"/>
          <w:szCs w:val="22"/>
        </w:rPr>
        <w:t xml:space="preserve"> </w:t>
      </w:r>
      <w:r w:rsidR="00C342B0">
        <w:rPr>
          <w:rFonts w:cstheme="minorHAnsi"/>
          <w:sz w:val="22"/>
          <w:szCs w:val="22"/>
        </w:rPr>
        <w:t xml:space="preserve">online </w:t>
      </w:r>
      <w:r w:rsidR="0002706D">
        <w:rPr>
          <w:rFonts w:cstheme="minorHAnsi"/>
          <w:sz w:val="22"/>
          <w:szCs w:val="22"/>
        </w:rPr>
        <w:t>purchasing</w:t>
      </w:r>
      <w:r w:rsidR="00C342B0">
        <w:rPr>
          <w:rFonts w:cstheme="minorHAnsi"/>
          <w:sz w:val="22"/>
          <w:szCs w:val="22"/>
        </w:rPr>
        <w:t xml:space="preserve"> vs. local purchasing) </w:t>
      </w:r>
    </w:p>
    <w:p w14:paraId="5785372D" w14:textId="0A0367C2" w:rsidR="000D37BB" w:rsidRPr="000D37BB" w:rsidRDefault="000D37BB" w:rsidP="000D37BB">
      <w:pPr>
        <w:numPr>
          <w:ilvl w:val="1"/>
          <w:numId w:val="1"/>
        </w:numPr>
        <w:rPr>
          <w:rFonts w:cstheme="minorHAnsi"/>
          <w:sz w:val="22"/>
          <w:szCs w:val="22"/>
        </w:rPr>
      </w:pPr>
      <w:r w:rsidRPr="000D37BB">
        <w:rPr>
          <w:rFonts w:cstheme="minorHAnsi"/>
          <w:sz w:val="22"/>
          <w:szCs w:val="22"/>
        </w:rPr>
        <w:t>I</w:t>
      </w:r>
      <w:r w:rsidR="00C342B0">
        <w:rPr>
          <w:rFonts w:cstheme="minorHAnsi"/>
          <w:sz w:val="22"/>
          <w:szCs w:val="22"/>
        </w:rPr>
        <w:t>deally, i</w:t>
      </w:r>
      <w:r w:rsidRPr="000D37BB">
        <w:rPr>
          <w:rFonts w:cstheme="minorHAnsi"/>
          <w:sz w:val="22"/>
          <w:szCs w:val="22"/>
        </w:rPr>
        <w:t xml:space="preserve">ntentional </w:t>
      </w:r>
      <w:r w:rsidR="00C342B0">
        <w:rPr>
          <w:rFonts w:cstheme="minorHAnsi"/>
          <w:sz w:val="22"/>
          <w:szCs w:val="22"/>
        </w:rPr>
        <w:t xml:space="preserve">decisions related to maintenance vs. abandonment of these short-term approaches will be made to promote sustainability among other </w:t>
      </w:r>
      <w:r w:rsidR="0002706D">
        <w:rPr>
          <w:rFonts w:cstheme="minorHAnsi"/>
          <w:sz w:val="22"/>
          <w:szCs w:val="22"/>
        </w:rPr>
        <w:t>considerations</w:t>
      </w:r>
      <w:r w:rsidR="00C342B0">
        <w:rPr>
          <w:rFonts w:cstheme="minorHAnsi"/>
          <w:sz w:val="22"/>
          <w:szCs w:val="22"/>
        </w:rPr>
        <w:t xml:space="preserve"> (ensuring support of local businesses, etc.)</w:t>
      </w:r>
    </w:p>
    <w:p w14:paraId="2CA2AB2A" w14:textId="45DE56A1" w:rsidR="000D37BB" w:rsidRPr="000D37BB" w:rsidRDefault="000D37BB" w:rsidP="000D37BB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0D37BB">
        <w:rPr>
          <w:rFonts w:cstheme="minorHAnsi"/>
          <w:sz w:val="22"/>
          <w:szCs w:val="22"/>
        </w:rPr>
        <w:t>P3 Imple</w:t>
      </w:r>
      <w:r w:rsidR="00C342B0">
        <w:rPr>
          <w:rFonts w:cstheme="minorHAnsi"/>
          <w:sz w:val="22"/>
          <w:szCs w:val="22"/>
        </w:rPr>
        <w:t xml:space="preserve">mentation </w:t>
      </w:r>
    </w:p>
    <w:p w14:paraId="00F8EA94" w14:textId="70FB130D" w:rsidR="000D37BB" w:rsidRPr="000D37BB" w:rsidRDefault="0002706D" w:rsidP="0002706D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Formal transaction occurred March 2020 - u</w:t>
      </w:r>
      <w:r w:rsidR="000D37BB" w:rsidRPr="000D37BB">
        <w:rPr>
          <w:rFonts w:cstheme="minorHAnsi"/>
          <w:sz w:val="22"/>
          <w:szCs w:val="22"/>
        </w:rPr>
        <w:t>nclear what the influence of the current market issues</w:t>
      </w:r>
      <w:r w:rsidR="006D2EC0">
        <w:rPr>
          <w:rFonts w:cstheme="minorHAnsi"/>
          <w:sz w:val="22"/>
          <w:szCs w:val="22"/>
        </w:rPr>
        <w:t xml:space="preserve"> will be on financial outcomes of the partnership </w:t>
      </w:r>
    </w:p>
    <w:p w14:paraId="684BDC7F" w14:textId="11BC3E91" w:rsidR="000D37BB" w:rsidRPr="000D37BB" w:rsidRDefault="007754AA" w:rsidP="0002706D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</w:t>
      </w:r>
      <w:r w:rsidR="0002706D">
        <w:rPr>
          <w:rFonts w:cstheme="minorHAnsi"/>
          <w:sz w:val="22"/>
          <w:szCs w:val="22"/>
        </w:rPr>
        <w:t xml:space="preserve"> e</w:t>
      </w:r>
      <w:r w:rsidR="000D37BB" w:rsidRPr="000D37BB">
        <w:rPr>
          <w:rFonts w:cstheme="minorHAnsi"/>
          <w:sz w:val="22"/>
          <w:szCs w:val="22"/>
        </w:rPr>
        <w:t>xperiment with pulling one boiler off line</w:t>
      </w:r>
      <w:r w:rsidR="0002706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was planned for t</w:t>
      </w:r>
      <w:r w:rsidR="0002706D">
        <w:rPr>
          <w:rFonts w:cstheme="minorHAnsi"/>
          <w:sz w:val="22"/>
          <w:szCs w:val="22"/>
        </w:rPr>
        <w:t>his spring and it is unclear if COVID-19 issues have prevented this from occurring</w:t>
      </w:r>
      <w:r>
        <w:rPr>
          <w:rFonts w:cstheme="minorHAnsi"/>
          <w:sz w:val="22"/>
          <w:szCs w:val="22"/>
        </w:rPr>
        <w:t>; i</w:t>
      </w:r>
      <w:r w:rsidR="0002706D">
        <w:rPr>
          <w:rFonts w:cstheme="minorHAnsi"/>
          <w:sz w:val="22"/>
          <w:szCs w:val="22"/>
        </w:rPr>
        <w:t xml:space="preserve">f delayed, </w:t>
      </w:r>
      <w:r>
        <w:rPr>
          <w:rFonts w:cstheme="minorHAnsi"/>
          <w:sz w:val="22"/>
          <w:szCs w:val="22"/>
        </w:rPr>
        <w:t xml:space="preserve">this </w:t>
      </w:r>
      <w:r w:rsidR="0002706D">
        <w:rPr>
          <w:rFonts w:cstheme="minorHAnsi"/>
          <w:sz w:val="22"/>
          <w:szCs w:val="22"/>
        </w:rPr>
        <w:t xml:space="preserve">may interfere with coal-free goals. </w:t>
      </w:r>
      <w:r w:rsidR="000D37BB" w:rsidRPr="000D37BB">
        <w:rPr>
          <w:rFonts w:cstheme="minorHAnsi"/>
          <w:sz w:val="22"/>
          <w:szCs w:val="22"/>
        </w:rPr>
        <w:t xml:space="preserve"> </w:t>
      </w:r>
    </w:p>
    <w:p w14:paraId="6B5B9065" w14:textId="282BCA6E" w:rsidR="000D37BB" w:rsidRPr="000D37BB" w:rsidRDefault="0002706D" w:rsidP="0002706D">
      <w:pPr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Modified </w:t>
      </w:r>
      <w:r w:rsidR="007754AA">
        <w:rPr>
          <w:rFonts w:cstheme="minorHAnsi"/>
          <w:sz w:val="22"/>
          <w:szCs w:val="22"/>
        </w:rPr>
        <w:t xml:space="preserve">Future </w:t>
      </w:r>
      <w:r>
        <w:rPr>
          <w:rFonts w:cstheme="minorHAnsi"/>
          <w:sz w:val="22"/>
          <w:szCs w:val="22"/>
        </w:rPr>
        <w:t xml:space="preserve">Sustainability Plans </w:t>
      </w:r>
      <w:r w:rsidR="007754AA">
        <w:rPr>
          <w:rFonts w:cstheme="minorHAnsi"/>
          <w:sz w:val="22"/>
          <w:szCs w:val="22"/>
        </w:rPr>
        <w:t xml:space="preserve">due to </w:t>
      </w:r>
      <w:r>
        <w:rPr>
          <w:rFonts w:cstheme="minorHAnsi"/>
          <w:sz w:val="22"/>
          <w:szCs w:val="22"/>
        </w:rPr>
        <w:t>COVID-19</w:t>
      </w:r>
    </w:p>
    <w:p w14:paraId="32BF65C8" w14:textId="63DD19C4" w:rsidR="000D37BB" w:rsidRPr="000D37BB" w:rsidRDefault="0002706D" w:rsidP="000D37BB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Should a V</w:t>
      </w:r>
      <w:r w:rsidR="000D37BB" w:rsidRPr="000D37BB">
        <w:rPr>
          <w:rFonts w:cstheme="minorHAnsi"/>
          <w:sz w:val="22"/>
          <w:szCs w:val="22"/>
        </w:rPr>
        <w:t xml:space="preserve">irtual Earth Day </w:t>
      </w:r>
      <w:r>
        <w:rPr>
          <w:rFonts w:cstheme="minorHAnsi"/>
          <w:sz w:val="22"/>
          <w:szCs w:val="22"/>
        </w:rPr>
        <w:t xml:space="preserve">offering be considered? </w:t>
      </w:r>
    </w:p>
    <w:p w14:paraId="55B170CF" w14:textId="3B456917" w:rsidR="000D37BB" w:rsidRPr="000D37BB" w:rsidRDefault="0002706D" w:rsidP="0002706D">
      <w:pPr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main concern is creating </w:t>
      </w:r>
      <w:r w:rsidR="000D37BB" w:rsidRPr="000D37BB">
        <w:rPr>
          <w:rFonts w:cstheme="minorHAnsi"/>
          <w:sz w:val="22"/>
          <w:szCs w:val="22"/>
        </w:rPr>
        <w:t xml:space="preserve">something that </w:t>
      </w:r>
      <w:r>
        <w:rPr>
          <w:rFonts w:cstheme="minorHAnsi"/>
          <w:sz w:val="22"/>
          <w:szCs w:val="22"/>
        </w:rPr>
        <w:t xml:space="preserve">will </w:t>
      </w:r>
      <w:r w:rsidR="000D37BB" w:rsidRPr="000D37BB">
        <w:rPr>
          <w:rFonts w:cstheme="minorHAnsi"/>
          <w:sz w:val="22"/>
          <w:szCs w:val="22"/>
        </w:rPr>
        <w:t xml:space="preserve">detract from </w:t>
      </w:r>
      <w:r>
        <w:rPr>
          <w:rFonts w:cstheme="minorHAnsi"/>
          <w:sz w:val="22"/>
          <w:szCs w:val="22"/>
        </w:rPr>
        <w:t>critical/urgent issues related to sustaining support of faculty, staff, and students at this time</w:t>
      </w:r>
      <w:r w:rsidR="000D37BB" w:rsidRPr="000D37BB">
        <w:rPr>
          <w:rFonts w:cstheme="minorHAnsi"/>
          <w:sz w:val="22"/>
          <w:szCs w:val="22"/>
        </w:rPr>
        <w:t xml:space="preserve"> </w:t>
      </w:r>
    </w:p>
    <w:p w14:paraId="13418EBE" w14:textId="1BAA1AF4" w:rsidR="000D37BB" w:rsidRPr="000D37BB" w:rsidRDefault="0002706D" w:rsidP="000D37BB">
      <w:pPr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Plan: </w:t>
      </w:r>
      <w:r w:rsidR="000D37BB" w:rsidRPr="000D37BB">
        <w:rPr>
          <w:rFonts w:cstheme="minorHAnsi"/>
          <w:sz w:val="22"/>
          <w:szCs w:val="22"/>
        </w:rPr>
        <w:t xml:space="preserve">directly </w:t>
      </w:r>
      <w:r>
        <w:rPr>
          <w:rFonts w:cstheme="minorHAnsi"/>
          <w:sz w:val="22"/>
          <w:szCs w:val="22"/>
        </w:rPr>
        <w:t xml:space="preserve">contact the </w:t>
      </w:r>
      <w:r w:rsidRPr="000D37BB">
        <w:rPr>
          <w:rFonts w:cstheme="minorHAnsi"/>
          <w:sz w:val="22"/>
          <w:szCs w:val="22"/>
        </w:rPr>
        <w:t>President</w:t>
      </w:r>
      <w:r>
        <w:rPr>
          <w:rFonts w:cstheme="minorHAnsi"/>
          <w:sz w:val="22"/>
          <w:szCs w:val="22"/>
        </w:rPr>
        <w:t>’</w:t>
      </w:r>
      <w:r w:rsidRPr="000D37BB">
        <w:rPr>
          <w:rFonts w:cstheme="minorHAnsi"/>
          <w:sz w:val="22"/>
          <w:szCs w:val="22"/>
        </w:rPr>
        <w:t>s</w:t>
      </w:r>
      <w:r w:rsidR="000D37BB" w:rsidRPr="000D37BB">
        <w:rPr>
          <w:rFonts w:cstheme="minorHAnsi"/>
          <w:sz w:val="22"/>
          <w:szCs w:val="22"/>
        </w:rPr>
        <w:t xml:space="preserve"> office </w:t>
      </w:r>
      <w:r>
        <w:rPr>
          <w:rFonts w:cstheme="minorHAnsi"/>
          <w:sz w:val="22"/>
          <w:szCs w:val="22"/>
        </w:rPr>
        <w:t>for guidance on what is considered appropriate messaging related to sustainability at this time</w:t>
      </w:r>
      <w:r w:rsidR="000D37BB" w:rsidRPr="000D37BB">
        <w:rPr>
          <w:rFonts w:cstheme="minorHAnsi"/>
          <w:sz w:val="22"/>
          <w:szCs w:val="22"/>
        </w:rPr>
        <w:t xml:space="preserve"> </w:t>
      </w:r>
    </w:p>
    <w:p w14:paraId="550DC4D2" w14:textId="611D7F39" w:rsidR="000D37BB" w:rsidRPr="000D37BB" w:rsidRDefault="000D37BB" w:rsidP="000D37BB">
      <w:pPr>
        <w:numPr>
          <w:ilvl w:val="1"/>
          <w:numId w:val="1"/>
        </w:numPr>
        <w:rPr>
          <w:rFonts w:cstheme="minorHAnsi"/>
          <w:sz w:val="22"/>
          <w:szCs w:val="22"/>
        </w:rPr>
      </w:pPr>
      <w:r w:rsidRPr="000D37BB">
        <w:rPr>
          <w:rFonts w:cstheme="minorHAnsi"/>
          <w:sz w:val="22"/>
          <w:szCs w:val="22"/>
        </w:rPr>
        <w:t>Strategic Plan</w:t>
      </w:r>
      <w:r w:rsidR="00485325">
        <w:rPr>
          <w:rFonts w:cstheme="minorHAnsi"/>
          <w:sz w:val="22"/>
          <w:szCs w:val="22"/>
        </w:rPr>
        <w:t xml:space="preserve"> Updates </w:t>
      </w:r>
    </w:p>
    <w:p w14:paraId="0C44962B" w14:textId="45ED15CD" w:rsidR="000D37BB" w:rsidRPr="000D37BB" w:rsidRDefault="00D57A92" w:rsidP="000D37BB">
      <w:pPr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The creation of updated strategic plans </w:t>
      </w:r>
      <w:r w:rsidR="007754AA">
        <w:rPr>
          <w:rFonts w:cstheme="minorHAnsi"/>
          <w:sz w:val="22"/>
          <w:szCs w:val="22"/>
        </w:rPr>
        <w:t xml:space="preserve">throughout the University </w:t>
      </w:r>
      <w:r>
        <w:rPr>
          <w:rFonts w:cstheme="minorHAnsi"/>
          <w:sz w:val="22"/>
          <w:szCs w:val="22"/>
        </w:rPr>
        <w:t xml:space="preserve">will </w:t>
      </w:r>
      <w:r w:rsidR="0045106F">
        <w:rPr>
          <w:rFonts w:cstheme="minorHAnsi"/>
          <w:sz w:val="22"/>
          <w:szCs w:val="22"/>
        </w:rPr>
        <w:t>continue</w:t>
      </w:r>
      <w:r>
        <w:rPr>
          <w:rFonts w:cstheme="minorHAnsi"/>
          <w:sz w:val="22"/>
          <w:szCs w:val="22"/>
        </w:rPr>
        <w:t xml:space="preserve"> and it is suggested that this is a good opportunity to advocate for sustainability </w:t>
      </w:r>
      <w:r w:rsidR="007754AA">
        <w:rPr>
          <w:rFonts w:cstheme="minorHAnsi"/>
          <w:sz w:val="22"/>
          <w:szCs w:val="22"/>
        </w:rPr>
        <w:t>objectives</w:t>
      </w:r>
      <w:r w:rsidR="0045106F">
        <w:rPr>
          <w:rFonts w:cstheme="minorHAnsi"/>
          <w:sz w:val="22"/>
          <w:szCs w:val="22"/>
        </w:rPr>
        <w:t xml:space="preserve"> </w:t>
      </w:r>
    </w:p>
    <w:p w14:paraId="7523BE62" w14:textId="6A56DC06" w:rsidR="000D37BB" w:rsidRPr="000D37BB" w:rsidRDefault="0045106F" w:rsidP="0045106F">
      <w:pPr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Suggested that committee members participate in meetings</w:t>
      </w:r>
      <w:r w:rsidR="007754AA">
        <w:rPr>
          <w:rFonts w:cstheme="minorHAnsi"/>
          <w:sz w:val="22"/>
          <w:szCs w:val="22"/>
        </w:rPr>
        <w:t xml:space="preserve"> and </w:t>
      </w:r>
      <w:r>
        <w:rPr>
          <w:rFonts w:cstheme="minorHAnsi"/>
          <w:sz w:val="22"/>
          <w:szCs w:val="22"/>
        </w:rPr>
        <w:t>drafting of strategic plans within their i</w:t>
      </w:r>
      <w:r w:rsidR="000D37BB" w:rsidRPr="000D37BB">
        <w:rPr>
          <w:rFonts w:cstheme="minorHAnsi"/>
          <w:sz w:val="22"/>
          <w:szCs w:val="22"/>
        </w:rPr>
        <w:t xml:space="preserve">ndividual units </w:t>
      </w:r>
      <w:r w:rsidR="007754AA">
        <w:rPr>
          <w:rFonts w:cstheme="minorHAnsi"/>
          <w:sz w:val="22"/>
          <w:szCs w:val="22"/>
        </w:rPr>
        <w:t xml:space="preserve">where possible </w:t>
      </w:r>
    </w:p>
    <w:p w14:paraId="774BADA2" w14:textId="4BE50C8F" w:rsidR="000D37BB" w:rsidRPr="000D37BB" w:rsidRDefault="0045106F" w:rsidP="000D37BB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Capturing sustainability metrics related to the move toward</w:t>
      </w:r>
      <w:r w:rsidR="000D37BB" w:rsidRPr="000D37BB">
        <w:rPr>
          <w:rFonts w:cstheme="minorHAnsi"/>
          <w:sz w:val="22"/>
          <w:szCs w:val="22"/>
        </w:rPr>
        <w:t xml:space="preserve"> </w:t>
      </w:r>
      <w:r w:rsidR="00485325">
        <w:rPr>
          <w:rFonts w:cstheme="minorHAnsi"/>
          <w:sz w:val="22"/>
          <w:szCs w:val="22"/>
        </w:rPr>
        <w:t>v</w:t>
      </w:r>
      <w:r w:rsidR="000D37BB" w:rsidRPr="000D37BB">
        <w:rPr>
          <w:rFonts w:cstheme="minorHAnsi"/>
          <w:sz w:val="22"/>
          <w:szCs w:val="22"/>
        </w:rPr>
        <w:t xml:space="preserve">irtual </w:t>
      </w:r>
      <w:r w:rsidR="00485325">
        <w:rPr>
          <w:rFonts w:cstheme="minorHAnsi"/>
          <w:sz w:val="22"/>
          <w:szCs w:val="22"/>
        </w:rPr>
        <w:t xml:space="preserve">offerings </w:t>
      </w:r>
    </w:p>
    <w:p w14:paraId="2D511FC1" w14:textId="03976B33" w:rsidR="000D37BB" w:rsidRPr="000D37BB" w:rsidRDefault="000D37BB" w:rsidP="000D37BB">
      <w:pPr>
        <w:numPr>
          <w:ilvl w:val="2"/>
          <w:numId w:val="1"/>
        </w:numPr>
        <w:rPr>
          <w:rFonts w:cstheme="minorHAnsi"/>
          <w:sz w:val="22"/>
          <w:szCs w:val="22"/>
        </w:rPr>
      </w:pPr>
      <w:r w:rsidRPr="000D37BB">
        <w:rPr>
          <w:rFonts w:cstheme="minorHAnsi"/>
          <w:sz w:val="22"/>
          <w:szCs w:val="22"/>
        </w:rPr>
        <w:t xml:space="preserve">Consider 2021 </w:t>
      </w:r>
      <w:r w:rsidR="007754AA">
        <w:rPr>
          <w:rFonts w:cstheme="minorHAnsi"/>
          <w:sz w:val="22"/>
          <w:szCs w:val="22"/>
        </w:rPr>
        <w:t xml:space="preserve">sustainability </w:t>
      </w:r>
      <w:r w:rsidRPr="000D37BB">
        <w:rPr>
          <w:rFonts w:cstheme="minorHAnsi"/>
          <w:sz w:val="22"/>
          <w:szCs w:val="22"/>
        </w:rPr>
        <w:t>intern for ‘look</w:t>
      </w:r>
      <w:r w:rsidR="00485325">
        <w:rPr>
          <w:rFonts w:cstheme="minorHAnsi"/>
          <w:sz w:val="22"/>
          <w:szCs w:val="22"/>
        </w:rPr>
        <w:t>-</w:t>
      </w:r>
      <w:r w:rsidRPr="000D37BB">
        <w:rPr>
          <w:rFonts w:cstheme="minorHAnsi"/>
          <w:sz w:val="22"/>
          <w:szCs w:val="22"/>
        </w:rPr>
        <w:t>back’ at impact</w:t>
      </w:r>
      <w:r w:rsidR="00485325">
        <w:rPr>
          <w:rFonts w:cstheme="minorHAnsi"/>
          <w:sz w:val="22"/>
          <w:szCs w:val="22"/>
        </w:rPr>
        <w:t xml:space="preserve"> of telehealth at UIHC</w:t>
      </w:r>
    </w:p>
    <w:p w14:paraId="1C3C0B5A" w14:textId="66A6C12C" w:rsidR="000D37BB" w:rsidRPr="000D37BB" w:rsidRDefault="00485325" w:rsidP="000D37BB">
      <w:pPr>
        <w:numPr>
          <w:ilvl w:val="2"/>
          <w:numId w:val="1"/>
        </w:numPr>
        <w:rPr>
          <w:rFonts w:cstheme="minorHAnsi"/>
          <w:sz w:val="22"/>
          <w:szCs w:val="22"/>
        </w:rPr>
      </w:pPr>
      <w:r w:rsidRPr="000D37BB">
        <w:rPr>
          <w:rFonts w:cstheme="minorHAnsi"/>
          <w:sz w:val="22"/>
          <w:szCs w:val="22"/>
        </w:rPr>
        <w:t>Capture</w:t>
      </w:r>
      <w:r w:rsidR="000D37BB" w:rsidRPr="000D37BB">
        <w:rPr>
          <w:rFonts w:cstheme="minorHAnsi"/>
          <w:sz w:val="22"/>
          <w:szCs w:val="22"/>
        </w:rPr>
        <w:t xml:space="preserve"> impact on campus of </w:t>
      </w:r>
      <w:r>
        <w:rPr>
          <w:rFonts w:cstheme="minorHAnsi"/>
          <w:sz w:val="22"/>
          <w:szCs w:val="22"/>
        </w:rPr>
        <w:t xml:space="preserve">virtual vs. in-person meetings </w:t>
      </w:r>
      <w:r w:rsidR="007754AA">
        <w:rPr>
          <w:rFonts w:cstheme="minorHAnsi"/>
          <w:sz w:val="22"/>
          <w:szCs w:val="22"/>
        </w:rPr>
        <w:t xml:space="preserve">and classes </w:t>
      </w:r>
    </w:p>
    <w:p w14:paraId="468C462D" w14:textId="050E1F95" w:rsidR="000D37BB" w:rsidRPr="000D37BB" w:rsidRDefault="00485325" w:rsidP="000D37BB">
      <w:pPr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Ultimately, it would be helpful to gather </w:t>
      </w:r>
      <w:r w:rsidR="007754AA">
        <w:rPr>
          <w:rFonts w:cstheme="minorHAnsi"/>
          <w:sz w:val="22"/>
          <w:szCs w:val="22"/>
        </w:rPr>
        <w:t xml:space="preserve">sustainability </w:t>
      </w:r>
      <w:r>
        <w:rPr>
          <w:rFonts w:cstheme="minorHAnsi"/>
          <w:sz w:val="22"/>
          <w:szCs w:val="22"/>
        </w:rPr>
        <w:t xml:space="preserve">data from the recent months to </w:t>
      </w:r>
      <w:r w:rsidR="007754AA">
        <w:rPr>
          <w:rFonts w:cstheme="minorHAnsi"/>
          <w:sz w:val="22"/>
          <w:szCs w:val="22"/>
        </w:rPr>
        <w:t xml:space="preserve">provide information on one front (among many) to </w:t>
      </w:r>
      <w:r>
        <w:rPr>
          <w:rFonts w:cstheme="minorHAnsi"/>
          <w:sz w:val="22"/>
          <w:szCs w:val="22"/>
        </w:rPr>
        <w:t>aid in answering questions related to w</w:t>
      </w:r>
      <w:r w:rsidR="000D37BB" w:rsidRPr="000D37BB">
        <w:rPr>
          <w:rFonts w:cstheme="minorHAnsi"/>
          <w:sz w:val="22"/>
          <w:szCs w:val="22"/>
        </w:rPr>
        <w:t xml:space="preserve">hat </w:t>
      </w:r>
      <w:r w:rsidR="007754AA">
        <w:rPr>
          <w:rFonts w:cstheme="minorHAnsi"/>
          <w:sz w:val="22"/>
          <w:szCs w:val="22"/>
        </w:rPr>
        <w:t xml:space="preserve">activities benefit from in-person interactions </w:t>
      </w:r>
      <w:r w:rsidR="00C879E4">
        <w:rPr>
          <w:rFonts w:cstheme="minorHAnsi"/>
          <w:sz w:val="22"/>
          <w:szCs w:val="22"/>
        </w:rPr>
        <w:t xml:space="preserve">and which </w:t>
      </w:r>
      <w:r w:rsidR="007754AA">
        <w:rPr>
          <w:rFonts w:cstheme="minorHAnsi"/>
          <w:sz w:val="22"/>
          <w:szCs w:val="22"/>
        </w:rPr>
        <w:t xml:space="preserve">do not  </w:t>
      </w:r>
    </w:p>
    <w:p w14:paraId="0E6CF4F5" w14:textId="430B107D" w:rsidR="000D37BB" w:rsidRPr="000D37BB" w:rsidRDefault="006D2EC0" w:rsidP="000D37BB">
      <w:pPr>
        <w:numPr>
          <w:ilvl w:val="1"/>
          <w:numId w:val="1"/>
        </w:numPr>
        <w:rPr>
          <w:rFonts w:cstheme="minorHAnsi"/>
          <w:sz w:val="22"/>
          <w:szCs w:val="22"/>
        </w:rPr>
      </w:pPr>
      <w:r w:rsidRPr="000D37BB">
        <w:rPr>
          <w:rFonts w:cstheme="minorHAnsi"/>
          <w:sz w:val="22"/>
          <w:szCs w:val="22"/>
        </w:rPr>
        <w:t>Sustainability</w:t>
      </w:r>
      <w:r w:rsidR="000D37BB" w:rsidRPr="000D37BB">
        <w:rPr>
          <w:rFonts w:cstheme="minorHAnsi"/>
          <w:sz w:val="22"/>
          <w:szCs w:val="22"/>
        </w:rPr>
        <w:t xml:space="preserve"> Project Ideas</w:t>
      </w:r>
    </w:p>
    <w:p w14:paraId="04FE0EDC" w14:textId="4BCE3A67" w:rsidR="000D37BB" w:rsidRPr="000D37BB" w:rsidRDefault="006D2EC0" w:rsidP="000D37BB">
      <w:pPr>
        <w:numPr>
          <w:ilvl w:val="2"/>
          <w:numId w:val="1"/>
        </w:numPr>
        <w:rPr>
          <w:rFonts w:cstheme="minorHAnsi"/>
          <w:sz w:val="22"/>
          <w:szCs w:val="22"/>
        </w:rPr>
      </w:pPr>
      <w:bookmarkStart w:id="1" w:name="_GoBack"/>
      <w:r>
        <w:rPr>
          <w:rFonts w:cstheme="minorHAnsi"/>
          <w:sz w:val="22"/>
          <w:szCs w:val="22"/>
        </w:rPr>
        <w:t xml:space="preserve">Committee members are encouraged to submit sustainability-related ideas to the office of sustainability as interns may be able to assist </w:t>
      </w:r>
      <w:r w:rsidR="000D37BB" w:rsidRPr="000D37BB">
        <w:rPr>
          <w:rFonts w:cstheme="minorHAnsi"/>
          <w:sz w:val="22"/>
          <w:szCs w:val="22"/>
        </w:rPr>
        <w:t xml:space="preserve"> </w:t>
      </w:r>
    </w:p>
    <w:bookmarkEnd w:id="1"/>
    <w:p w14:paraId="6352A71D" w14:textId="77777777" w:rsidR="000D37BB" w:rsidRPr="000D37BB" w:rsidRDefault="000D37BB" w:rsidP="000D37BB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0D37BB">
        <w:rPr>
          <w:rFonts w:cstheme="minorHAnsi"/>
          <w:sz w:val="22"/>
          <w:szCs w:val="22"/>
        </w:rPr>
        <w:t xml:space="preserve">Upcoming Meetings </w:t>
      </w:r>
    </w:p>
    <w:p w14:paraId="74E1FB6B" w14:textId="59347D54" w:rsidR="000D37BB" w:rsidRPr="000D37BB" w:rsidRDefault="000D37BB" w:rsidP="000D37BB">
      <w:pPr>
        <w:numPr>
          <w:ilvl w:val="1"/>
          <w:numId w:val="1"/>
        </w:numPr>
        <w:rPr>
          <w:rFonts w:cstheme="minorHAnsi"/>
          <w:sz w:val="22"/>
          <w:szCs w:val="22"/>
        </w:rPr>
      </w:pPr>
      <w:r w:rsidRPr="000D37BB">
        <w:rPr>
          <w:rFonts w:cstheme="minorHAnsi"/>
          <w:sz w:val="22"/>
          <w:szCs w:val="22"/>
        </w:rPr>
        <w:t>UIHC C</w:t>
      </w:r>
      <w:r w:rsidR="00D720FB">
        <w:rPr>
          <w:rFonts w:cstheme="minorHAnsi"/>
          <w:sz w:val="22"/>
          <w:szCs w:val="22"/>
        </w:rPr>
        <w:t>OO</w:t>
      </w:r>
      <w:r w:rsidRPr="000D37BB">
        <w:rPr>
          <w:rFonts w:cstheme="minorHAnsi"/>
          <w:sz w:val="22"/>
          <w:szCs w:val="22"/>
        </w:rPr>
        <w:t xml:space="preserve"> (</w:t>
      </w:r>
      <w:proofErr w:type="spellStart"/>
      <w:r w:rsidR="00D720FB">
        <w:t>Sabi</w:t>
      </w:r>
      <w:proofErr w:type="spellEnd"/>
      <w:r w:rsidR="00D720FB">
        <w:t xml:space="preserve"> Singh</w:t>
      </w:r>
      <w:r w:rsidRPr="000D37BB">
        <w:rPr>
          <w:rFonts w:cstheme="minorHAnsi"/>
          <w:sz w:val="22"/>
          <w:szCs w:val="22"/>
        </w:rPr>
        <w:t xml:space="preserve">) and </w:t>
      </w:r>
      <w:r w:rsidR="006D2EC0">
        <w:rPr>
          <w:rFonts w:cstheme="minorHAnsi"/>
          <w:sz w:val="22"/>
          <w:szCs w:val="22"/>
        </w:rPr>
        <w:t xml:space="preserve">UI </w:t>
      </w:r>
      <w:r w:rsidRPr="000D37BB">
        <w:rPr>
          <w:rFonts w:cstheme="minorHAnsi"/>
          <w:sz w:val="22"/>
          <w:szCs w:val="22"/>
        </w:rPr>
        <w:t>Provost (</w:t>
      </w:r>
      <w:proofErr w:type="spellStart"/>
      <w:r w:rsidRPr="000D37BB">
        <w:rPr>
          <w:rFonts w:cstheme="minorHAnsi"/>
          <w:sz w:val="22"/>
          <w:szCs w:val="22"/>
        </w:rPr>
        <w:t>Montse</w:t>
      </w:r>
      <w:proofErr w:type="spellEnd"/>
      <w:r w:rsidRPr="000D37BB">
        <w:rPr>
          <w:rFonts w:cstheme="minorHAnsi"/>
          <w:sz w:val="22"/>
          <w:szCs w:val="22"/>
        </w:rPr>
        <w:t xml:space="preserve"> Fuentes) – May 13 11:30 </w:t>
      </w:r>
      <w:r w:rsidR="00D43BC3">
        <w:rPr>
          <w:rFonts w:cstheme="minorHAnsi"/>
          <w:sz w:val="22"/>
          <w:szCs w:val="22"/>
        </w:rPr>
        <w:t xml:space="preserve">AM </w:t>
      </w:r>
      <w:r w:rsidRPr="000D37BB">
        <w:rPr>
          <w:rFonts w:cstheme="minorHAnsi"/>
          <w:sz w:val="22"/>
          <w:szCs w:val="22"/>
        </w:rPr>
        <w:t xml:space="preserve">to </w:t>
      </w:r>
      <w:r w:rsidR="00D43BC3">
        <w:rPr>
          <w:rFonts w:cstheme="minorHAnsi"/>
          <w:sz w:val="22"/>
          <w:szCs w:val="22"/>
        </w:rPr>
        <w:t>12 PM and 12 PM</w:t>
      </w:r>
      <w:r w:rsidRPr="000D37BB">
        <w:rPr>
          <w:rFonts w:cstheme="minorHAnsi"/>
          <w:sz w:val="22"/>
          <w:szCs w:val="22"/>
        </w:rPr>
        <w:t xml:space="preserve"> </w:t>
      </w:r>
      <w:r w:rsidR="00D43BC3">
        <w:rPr>
          <w:rFonts w:cstheme="minorHAnsi"/>
          <w:sz w:val="22"/>
          <w:szCs w:val="22"/>
        </w:rPr>
        <w:t>to</w:t>
      </w:r>
      <w:r w:rsidRPr="000D37BB">
        <w:rPr>
          <w:rFonts w:cstheme="minorHAnsi"/>
          <w:sz w:val="22"/>
          <w:szCs w:val="22"/>
        </w:rPr>
        <w:t xml:space="preserve"> 12:30 respectively </w:t>
      </w:r>
    </w:p>
    <w:p w14:paraId="2E91EB63" w14:textId="77777777" w:rsidR="006D2EC0" w:rsidRDefault="000D37BB" w:rsidP="000D37BB">
      <w:pPr>
        <w:numPr>
          <w:ilvl w:val="2"/>
          <w:numId w:val="1"/>
        </w:numPr>
        <w:rPr>
          <w:rFonts w:cstheme="minorHAnsi"/>
          <w:sz w:val="22"/>
          <w:szCs w:val="22"/>
        </w:rPr>
      </w:pPr>
      <w:r w:rsidRPr="000D37BB">
        <w:rPr>
          <w:rFonts w:cstheme="minorHAnsi"/>
          <w:sz w:val="22"/>
          <w:szCs w:val="22"/>
        </w:rPr>
        <w:t xml:space="preserve">Reach out to UIHC to </w:t>
      </w:r>
      <w:r w:rsidR="006D2EC0">
        <w:rPr>
          <w:rFonts w:cstheme="minorHAnsi"/>
          <w:sz w:val="22"/>
          <w:szCs w:val="22"/>
        </w:rPr>
        <w:t xml:space="preserve">extend offer to reschedule given COVID-19 focus </w:t>
      </w:r>
    </w:p>
    <w:p w14:paraId="22871B7B" w14:textId="4826A1D7" w:rsidR="000D37BB" w:rsidRPr="000D37BB" w:rsidRDefault="006D2EC0" w:rsidP="00D43BC3">
      <w:pPr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scheduling President </w:t>
      </w:r>
      <w:proofErr w:type="spellStart"/>
      <w:r>
        <w:rPr>
          <w:rFonts w:cstheme="minorHAnsi"/>
          <w:sz w:val="22"/>
          <w:szCs w:val="22"/>
        </w:rPr>
        <w:t>Harreld</w:t>
      </w:r>
      <w:proofErr w:type="spellEnd"/>
      <w:r>
        <w:rPr>
          <w:rFonts w:cstheme="minorHAnsi"/>
          <w:sz w:val="22"/>
          <w:szCs w:val="22"/>
        </w:rPr>
        <w:t xml:space="preserve"> on May 13 if UIHC C</w:t>
      </w:r>
      <w:r w:rsidR="00D720FB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>O unable to attend</w:t>
      </w:r>
      <w:r w:rsidR="00D43BC3">
        <w:rPr>
          <w:rFonts w:cstheme="minorHAnsi"/>
          <w:sz w:val="22"/>
          <w:szCs w:val="22"/>
        </w:rPr>
        <w:t>, otherwise consider president’s visit for</w:t>
      </w:r>
      <w:r w:rsidR="000D37BB" w:rsidRPr="000D37BB">
        <w:rPr>
          <w:rFonts w:cstheme="minorHAnsi"/>
          <w:sz w:val="22"/>
          <w:szCs w:val="22"/>
        </w:rPr>
        <w:t xml:space="preserve"> June meeting </w:t>
      </w:r>
    </w:p>
    <w:p w14:paraId="34360FA8" w14:textId="77777777" w:rsidR="000D37BB" w:rsidRPr="000D37BB" w:rsidRDefault="000D37BB" w:rsidP="000D37BB">
      <w:pPr>
        <w:numPr>
          <w:ilvl w:val="1"/>
          <w:numId w:val="1"/>
        </w:numPr>
        <w:rPr>
          <w:rFonts w:cstheme="minorHAnsi"/>
          <w:sz w:val="22"/>
          <w:szCs w:val="22"/>
        </w:rPr>
      </w:pPr>
      <w:r w:rsidRPr="000D37BB">
        <w:rPr>
          <w:rFonts w:cstheme="minorHAnsi"/>
          <w:sz w:val="22"/>
          <w:szCs w:val="22"/>
        </w:rPr>
        <w:t>Summer meeting schedule TBD</w:t>
      </w:r>
    </w:p>
    <w:bookmarkEnd w:id="0"/>
    <w:p w14:paraId="19036EEF" w14:textId="77777777" w:rsidR="000D37BB" w:rsidRPr="000D37BB" w:rsidRDefault="000D37BB" w:rsidP="000D37BB">
      <w:pPr>
        <w:rPr>
          <w:rFonts w:cstheme="minorHAnsi"/>
          <w:sz w:val="22"/>
          <w:szCs w:val="22"/>
        </w:rPr>
      </w:pPr>
    </w:p>
    <w:p w14:paraId="6EC17BED" w14:textId="77777777" w:rsidR="000D37BB" w:rsidRPr="000D37BB" w:rsidRDefault="000D37BB" w:rsidP="000D37BB">
      <w:pPr>
        <w:rPr>
          <w:rFonts w:cstheme="minorHAnsi"/>
          <w:sz w:val="22"/>
          <w:szCs w:val="22"/>
        </w:rPr>
      </w:pPr>
    </w:p>
    <w:p w14:paraId="1FDC31ED" w14:textId="3A2EA6B6" w:rsidR="000D37BB" w:rsidRPr="000D37BB" w:rsidRDefault="000D37BB" w:rsidP="000D37BB">
      <w:pPr>
        <w:rPr>
          <w:rFonts w:cstheme="minorHAnsi"/>
          <w:sz w:val="22"/>
          <w:szCs w:val="22"/>
        </w:rPr>
      </w:pPr>
      <w:r w:rsidRPr="000D37BB">
        <w:rPr>
          <w:rFonts w:cstheme="minorHAnsi"/>
          <w:sz w:val="22"/>
          <w:szCs w:val="22"/>
        </w:rPr>
        <w:t xml:space="preserve"> </w:t>
      </w:r>
    </w:p>
    <w:p w14:paraId="315D9B41" w14:textId="77777777" w:rsidR="00265A01" w:rsidRPr="000D37BB" w:rsidRDefault="00D720FB">
      <w:pPr>
        <w:rPr>
          <w:rFonts w:cstheme="minorHAnsi"/>
          <w:sz w:val="22"/>
          <w:szCs w:val="22"/>
        </w:rPr>
      </w:pPr>
    </w:p>
    <w:sectPr w:rsidR="00265A01" w:rsidRPr="000D37BB" w:rsidSect="000D3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B5859"/>
    <w:multiLevelType w:val="hybridMultilevel"/>
    <w:tmpl w:val="B7CA6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BB"/>
    <w:rsid w:val="0002706D"/>
    <w:rsid w:val="000411C9"/>
    <w:rsid w:val="000D37BB"/>
    <w:rsid w:val="00413A39"/>
    <w:rsid w:val="0045106F"/>
    <w:rsid w:val="00485325"/>
    <w:rsid w:val="006D2EC0"/>
    <w:rsid w:val="007754AA"/>
    <w:rsid w:val="00C342B0"/>
    <w:rsid w:val="00C879E4"/>
    <w:rsid w:val="00D43BC3"/>
    <w:rsid w:val="00D57A92"/>
    <w:rsid w:val="00D7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BA5C4"/>
  <w15:chartTrackingRefBased/>
  <w15:docId w15:val="{766FC2F9-E790-DF44-B218-B7B8574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Fravel, Michelle A</dc:creator>
  <cp:keywords/>
  <dc:description/>
  <cp:lastModifiedBy>Biger, Matthieu Y A</cp:lastModifiedBy>
  <cp:revision>8</cp:revision>
  <dcterms:created xsi:type="dcterms:W3CDTF">2020-04-10T14:32:00Z</dcterms:created>
  <dcterms:modified xsi:type="dcterms:W3CDTF">2020-05-11T21:15:00Z</dcterms:modified>
</cp:coreProperties>
</file>